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i w:val="0"/>
          <w:sz w:val="28"/>
        </w:rPr>
        <w:t>ПРОТОКОЛ №___</w:t>
      </w:r>
    </w:p>
    <w:p>
      <w:pPr>
        <w:spacing w:after="240"/>
        <w:jc w:val="center"/>
      </w:pPr>
      <w:r>
        <w:rPr>
          <w:rFonts w:ascii="Times New Roman" w:hAnsi="Times New Roman"/>
          <w:b/>
          <w:i w:val="0"/>
          <w:sz w:val="26"/>
        </w:rPr>
        <w:t>общего собрания членов СНТ «___»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4"/>
              </w:rPr>
              <w:t>«___» __________ 20___ г.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г. ___________________</w:t>
            </w:r>
          </w:p>
        </w:tc>
      </w:tr>
    </w:tbl>
    <w:p/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Форма проведения собрания: ___________________ (очная / заочная / очно-заочная)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Место проведения: ___________________________________________________</w:t>
      </w:r>
    </w:p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4"/>
        </w:rPr>
        <w:t>Время начала: ___ : ___    Время окончания: ___ : ___</w:t>
      </w:r>
    </w:p>
    <w:p>
      <w:pPr>
        <w:spacing w:after="120"/>
        <w:jc w:val="left"/>
      </w:pPr>
      <w:r>
        <w:rPr>
          <w:rFonts w:ascii="Times New Roman" w:hAnsi="Times New Roman"/>
          <w:b/>
          <w:i w:val="0"/>
          <w:sz w:val="26"/>
        </w:rPr>
        <w:t>Сведения о кворуме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Всего членов СНТ: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 человек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Присутствовало (лично + представители):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 человек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Процент явки: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_____ %</w:t>
            </w:r>
          </w:p>
        </w:tc>
      </w:tr>
      <w:tr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Кворум:</w:t>
            </w:r>
          </w:p>
        </w:tc>
        <w:tc>
          <w:tcPr>
            <w:tcW w:type="dxa" w:w="4986"/>
          </w:tcPr>
          <w:p>
            <w:r>
              <w:rPr>
                <w:rFonts w:ascii="Times New Roman" w:hAnsi="Times New Roman"/>
                <w:sz w:val="22"/>
              </w:rPr>
              <w:t>имеется / отсутствует</w:t>
            </w:r>
          </w:p>
        </w:tc>
      </w:tr>
    </w:tbl>
    <w:p/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Председатель собрания: 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Секретарь собрания: _______________________________________________</w:t>
      </w:r>
    </w:p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4"/>
        </w:rPr>
        <w:t>Счётная комиссия: _________________________________________________</w:t>
      </w:r>
    </w:p>
    <w:p>
      <w:pPr>
        <w:spacing w:after="120"/>
        <w:jc w:val="center"/>
      </w:pPr>
      <w:r>
        <w:rPr>
          <w:rFonts w:ascii="Times New Roman" w:hAnsi="Times New Roman"/>
          <w:b/>
          <w:i w:val="0"/>
          <w:sz w:val="26"/>
        </w:rPr>
        <w:t>ПОВЕСТКА ДНЯ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1. Утверждение приходно-расходной сметы на 20___ год.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2. Утверждение размера членских и целевых взносов.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3. Отчёт правления о проделанной работе за 20___ год.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4. Отчёт ревизионной комиссии.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5. Выборы (переизбрание) председателя СНТ.</w:t>
      </w:r>
    </w:p>
    <w:p>
      <w:pPr>
        <w:spacing w:after="80"/>
        <w:jc w:val="left"/>
      </w:pPr>
      <w:r>
        <w:rPr>
          <w:rFonts w:ascii="Times New Roman" w:hAnsi="Times New Roman"/>
          <w:b w:val="0"/>
          <w:i w:val="0"/>
          <w:sz w:val="24"/>
        </w:rPr>
        <w:t>6. Прочие вопросы.</w:t>
      </w:r>
    </w:p>
    <w:p/>
    <w:p>
      <w:pPr>
        <w:spacing w:after="120"/>
        <w:jc w:val="center"/>
      </w:pPr>
      <w:r>
        <w:rPr>
          <w:rFonts w:ascii="Times New Roman" w:hAnsi="Times New Roman"/>
          <w:b/>
          <w:i w:val="0"/>
          <w:sz w:val="26"/>
        </w:rPr>
        <w:t>РАССМОТРЕНИЕ ВОПРОСОВ ПОВЕСТКИ ДНЯ</w:t>
      </w:r>
    </w:p>
    <w:p>
      <w:pPr>
        <w:spacing w:after="120"/>
        <w:jc w:val="left"/>
      </w:pPr>
      <w:r>
        <w:rPr>
          <w:rFonts w:ascii="Times New Roman" w:hAnsi="Times New Roman"/>
          <w:b/>
          <w:i w:val="0"/>
          <w:sz w:val="24"/>
        </w:rPr>
        <w:t>Вопрос №1: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Слушали: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Выступили: 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Предложено: _________________________________________________________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ВОЗДЕРЖАЛИСЬ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</w:tr>
    </w:tbl>
    <w:p>
      <w:pPr>
        <w:spacing w:after="240"/>
        <w:jc w:val="left"/>
      </w:pPr>
      <w:r>
        <w:rPr>
          <w:rFonts w:ascii="Times New Roman" w:hAnsi="Times New Roman"/>
          <w:b/>
          <w:i w:val="0"/>
          <w:sz w:val="24"/>
        </w:rPr>
        <w:t>РЕШЕНИЕ: принято / не принято</w:t>
      </w:r>
    </w:p>
    <w:p>
      <w:pPr>
        <w:spacing w:after="120"/>
        <w:jc w:val="left"/>
      </w:pPr>
      <w:r>
        <w:rPr>
          <w:rFonts w:ascii="Times New Roman" w:hAnsi="Times New Roman"/>
          <w:b/>
          <w:i w:val="0"/>
          <w:sz w:val="24"/>
        </w:rPr>
        <w:t>Вопрос №2: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Слушали: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Выступили: 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Предложено: _________________________________________________________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ВОЗДЕРЖАЛИСЬ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</w:tr>
    </w:tbl>
    <w:p>
      <w:pPr>
        <w:spacing w:after="240"/>
        <w:jc w:val="left"/>
      </w:pPr>
      <w:r>
        <w:rPr>
          <w:rFonts w:ascii="Times New Roman" w:hAnsi="Times New Roman"/>
          <w:b/>
          <w:i w:val="0"/>
          <w:sz w:val="24"/>
        </w:rPr>
        <w:t>РЕШЕНИЕ: принято / не принято</w:t>
      </w:r>
    </w:p>
    <w:p>
      <w:pPr>
        <w:spacing w:after="120"/>
        <w:jc w:val="left"/>
      </w:pPr>
      <w:r>
        <w:rPr>
          <w:rFonts w:ascii="Times New Roman" w:hAnsi="Times New Roman"/>
          <w:b/>
          <w:i w:val="0"/>
          <w:sz w:val="24"/>
        </w:rPr>
        <w:t>Вопрос №3: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Слушали: ___________________________________________________________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Выступили: __________________________________________________________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Предложено: _________________________________________________________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ПРОТИВ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ВОЗДЕРЖАЛИСЬ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___</w:t>
            </w:r>
          </w:p>
        </w:tc>
      </w:tr>
    </w:tbl>
    <w:p>
      <w:pPr>
        <w:spacing w:after="240"/>
        <w:jc w:val="left"/>
      </w:pPr>
      <w:r>
        <w:rPr>
          <w:rFonts w:ascii="Times New Roman" w:hAnsi="Times New Roman"/>
          <w:b/>
          <w:i w:val="0"/>
          <w:sz w:val="24"/>
        </w:rPr>
        <w:t>РЕШЕНИЕ: принято / не принято</w:t>
      </w:r>
    </w:p>
    <w:p/>
    <w:p>
      <w:pPr>
        <w:spacing w:after="240"/>
        <w:jc w:val="left"/>
      </w:pPr>
      <w:r>
        <w:rPr>
          <w:rFonts w:ascii="Times New Roman" w:hAnsi="Times New Roman"/>
          <w:b/>
          <w:i w:val="0"/>
          <w:sz w:val="26"/>
        </w:rPr>
        <w:t>ПОДПИСИ:</w:t>
      </w:r>
    </w:p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4"/>
        </w:rPr>
        <w:t>Председатель собрания: ____________________ / _______________________ /</w:t>
      </w:r>
    </w:p>
    <w:p>
      <w:pPr>
        <w:spacing w:after="240"/>
        <w:jc w:val="left"/>
      </w:pPr>
      <w:r>
        <w:rPr>
          <w:rFonts w:ascii="Times New Roman" w:hAnsi="Times New Roman"/>
          <w:b w:val="0"/>
          <w:i w:val="0"/>
          <w:sz w:val="24"/>
        </w:rPr>
        <w:t>Секретарь собрания:    ____________________ / _______________________ /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>Члены счётной комиссии: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 xml:space="preserve">    ____________________ / _______________________ /</w:t>
      </w:r>
    </w:p>
    <w:p>
      <w:pPr>
        <w:spacing w:after="120"/>
        <w:jc w:val="left"/>
      </w:pPr>
      <w:r>
        <w:rPr>
          <w:rFonts w:ascii="Times New Roman" w:hAnsi="Times New Roman"/>
          <w:b w:val="0"/>
          <w:i w:val="0"/>
          <w:sz w:val="24"/>
        </w:rPr>
        <w:t xml:space="preserve">    ____________________ / _______________________ /</w:t>
      </w:r>
    </w:p>
    <w:p/>
    <w:p>
      <w:pPr>
        <w:spacing w:after="120"/>
        <w:jc w:val="center"/>
      </w:pPr>
      <w:r>
        <w:rPr>
          <w:rFonts w:ascii="Times New Roman" w:hAnsi="Times New Roman"/>
          <w:b w:val="0"/>
          <w:i/>
          <w:color w:val="1F7A3A"/>
          <w:sz w:val="18"/>
        </w:rPr>
        <w:t>Шаблон подготовлен Правление365 — pravlenie365.ru</w:t>
      </w:r>
    </w:p>
    <w:p>
      <w:pPr>
        <w:spacing w:after="120"/>
        <w:jc w:val="center"/>
      </w:pPr>
      <w:r>
        <w:rPr>
          <w:rFonts w:ascii="Times New Roman" w:hAnsi="Times New Roman"/>
          <w:b w:val="0"/>
          <w:i/>
          <w:color w:val="666666"/>
          <w:sz w:val="18"/>
        </w:rPr>
        <w:t>Бесплатная автоматизация СНТ: реестр, взносы, MAX-уведомления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